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报名材料真实性承诺书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313" w:firstLineChars="98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12" w:rightChars="-35"/>
        <w:jc w:val="both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-6"/>
          <w:kern w:val="2"/>
          <w:sz w:val="32"/>
          <w:szCs w:val="32"/>
          <w:lang w:val="en-US" w:eastAsia="zh-CN"/>
        </w:rPr>
        <w:t>楚雄州</w:t>
      </w:r>
      <w:r>
        <w:rPr>
          <w:rFonts w:hint="eastAsia" w:eastAsia="方正仿宋简体" w:cs="Times New Roman"/>
          <w:color w:val="auto"/>
          <w:spacing w:val="-6"/>
          <w:kern w:val="2"/>
          <w:sz w:val="32"/>
          <w:szCs w:val="32"/>
          <w:lang w:val="en-US" w:eastAsia="zh-CN"/>
        </w:rPr>
        <w:t>新能源</w:t>
      </w:r>
      <w:r>
        <w:rPr>
          <w:rFonts w:hint="default" w:ascii="Times New Roman" w:hAnsi="Times New Roman" w:eastAsia="方正仿宋简体" w:cs="Times New Roman"/>
          <w:color w:val="auto"/>
          <w:spacing w:val="-6"/>
          <w:kern w:val="2"/>
          <w:sz w:val="32"/>
          <w:szCs w:val="32"/>
          <w:lang w:val="en-US" w:eastAsia="zh-CN"/>
        </w:rPr>
        <w:t>项目市场化竞争配置工作领导小组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楚雄州发展和改革委员会</w:t>
      </w:r>
      <w:r>
        <w:rPr>
          <w:rFonts w:hint="eastAsia" w:ascii="Times New Roman" w:hAnsi="Times New Roman" w:eastAsia="方正仿宋简体" w:cs="Times New Roman"/>
          <w:spacing w:val="-11"/>
          <w:kern w:val="2"/>
          <w:sz w:val="32"/>
          <w:szCs w:val="32"/>
          <w:u w:val="none"/>
          <w:lang w:val="en-US" w:eastAsia="zh-CN" w:bidi="ar-SA"/>
        </w:rPr>
        <w:t>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baseline"/>
        <w:rPr>
          <w:rFonts w:hint="default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本公司郑重承诺：对本公司提交的所有报名材料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完整性、真实性、准确性、全面性、有效性负全部责任。如提交的材料存在虚假、伪造、片面等违规情况，愿意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3309" w:rightChars="1034"/>
        <w:jc w:val="right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承诺企业（公章）：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4045" w:rightChars="1264"/>
        <w:jc w:val="right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4045" w:rightChars="1264"/>
        <w:jc w:val="right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89" w:rightChars="1434"/>
        <w:jc w:val="right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承诺日期：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60F1F"/>
    <w:rsid w:val="34A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atLeast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2024-04-12T09:18:00Z</dcterms:created>
  <dc:creator>User</dc:creator>
  <cp:lastModifiedBy>User</cp:lastModifiedBy>
  <dcterms:modified xsi:type="dcterms:W3CDTF">2024-04-12T09:18:22Z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