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黑体简体" w:hAnsi="方正黑体简体" w:eastAsia="方正黑体简体" w:cs="方正黑体简体"/>
          <w:kern w:val="2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简体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/>
        </w:rPr>
        <w:t>云南省2023年第二批新能源项目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楚雄州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市场化竞争配置项目表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简体" w:cs="Times New Roman"/>
          <w:kern w:val="2"/>
          <w:sz w:val="32"/>
          <w:szCs w:val="32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651"/>
        <w:gridCol w:w="1155"/>
        <w:gridCol w:w="1556"/>
        <w:gridCol w:w="1320"/>
        <w:gridCol w:w="810"/>
        <w:gridCol w:w="1965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6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标段</w:t>
            </w:r>
          </w:p>
        </w:tc>
        <w:tc>
          <w:tcPr>
            <w:tcW w:w="15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容量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（万千瓦）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县（市、区）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项目类型</w:t>
            </w:r>
          </w:p>
        </w:tc>
        <w:tc>
          <w:tcPr>
            <w:tcW w:w="4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场地中心坐标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E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鸡田村光伏发电项目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" w:eastAsia="zh-CN"/>
              </w:rPr>
              <w:t>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永仁县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光伏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101.6273°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25.9015°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潘古里光伏发电项目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" w:eastAsia="zh-CN"/>
              </w:rPr>
              <w:t>3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永仁县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光伏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101.6537°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25.8948°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王小村光伏发电项目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" w:eastAsia="zh-CN"/>
              </w:rPr>
              <w:t>6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牟定县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光伏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101.6579°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25.3901°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旧村光伏发电项目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" w:eastAsia="zh-CN"/>
              </w:rPr>
              <w:t>3.5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牟定县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光伏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101.7659°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25.5747°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安下村光伏发电项目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" w:eastAsia="zh-CN"/>
              </w:rPr>
              <w:t>2.5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牟定县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光伏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101.7584°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25.4486°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观音山倒虹吸光伏发电项目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" w:eastAsia="zh-CN"/>
              </w:rPr>
              <w:t>4.5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禄丰市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  <w:t>光伏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102.2654°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  <w:t>25.3426°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  <w:t>24.5</w:t>
            </w:r>
          </w:p>
        </w:tc>
        <w:tc>
          <w:tcPr>
            <w:tcW w:w="61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A36FD"/>
    <w:rsid w:val="6F0515AA"/>
    <w:rsid w:val="78DA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560" w:lineRule="atLeast"/>
      <w:jc w:val="both"/>
      <w:textAlignment w:val="baseline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unhideWhenUsed/>
    <w:qFormat/>
    <w:uiPriority w:val="99"/>
    <w:pPr>
      <w:widowControl w:val="0"/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2024-04-12T09:00:00Z</dcterms:created>
  <dc:creator>User</dc:creator>
  <cp:lastModifiedBy>User</cp:lastModifiedBy>
  <dcterms:modified xsi:type="dcterms:W3CDTF">2024-04-12T09:12:41Z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