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楚雄市城市供排水价格改革调整方案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听证会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u w:val="single"/>
          <w:shd w:val="clear" w:color="auto" w:fill="FFFFFF"/>
          <w:lang w:eastAsia="zh-CN"/>
        </w:rPr>
        <w:t>新闻媒体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right"/>
        <w:textAlignment w:val="auto"/>
        <w:outlineLvl w:val="9"/>
        <w:rPr>
          <w:rFonts w:eastAsia="方正小标宋简体"/>
          <w:b/>
          <w:sz w:val="44"/>
          <w:szCs w:val="44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24"/>
        </w:rPr>
        <w:t xml:space="preserve"> 填表日期：     年  月  日</w:t>
      </w:r>
    </w:p>
    <w:tbl>
      <w:tblPr>
        <w:tblStyle w:val="2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2700"/>
        <w:gridCol w:w="2654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3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联系电话（手机）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3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3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记者证号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6" w:hRule="atLeast"/>
          <w:jc w:val="center"/>
        </w:trPr>
        <w:tc>
          <w:tcPr>
            <w:tcW w:w="85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声明：本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单位及工作人员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符合报名条件，自愿报名，并对所提供信息的真实性负责；承诺遵守听证会各项纪律和注意事项。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 xml:space="preserve">                     报名人确认签名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（加盖单位公章）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：_____________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26A85"/>
    <w:rsid w:val="0982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2022-03-23T09:49:00Z</dcterms:created>
  <dc:creator>吴耀军</dc:creator>
  <cp:lastModifiedBy>吴耀军</cp:lastModifiedBy>
  <dcterms:modified xsi:type="dcterms:W3CDTF">2022-03-23T09:49:50Z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